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8F5D" w14:textId="0B7F193A" w:rsidR="00F669BF" w:rsidRPr="00B108A6" w:rsidRDefault="00F669BF" w:rsidP="00F669BF">
      <w:pPr>
        <w:spacing w:line="240" w:lineRule="auto"/>
        <w:jc w:val="center"/>
        <w:rPr>
          <w:rFonts w:cstheme="minorHAnsi"/>
          <w:b/>
          <w:bCs/>
          <w:color w:val="1B1D3D"/>
        </w:rPr>
      </w:pPr>
      <w:r w:rsidRPr="00B108A6">
        <w:rPr>
          <w:rFonts w:cstheme="minorHAnsi"/>
          <w:b/>
          <w:bCs/>
          <w:color w:val="1B1D3D"/>
        </w:rPr>
        <w:t>Admission Note</w:t>
      </w:r>
    </w:p>
    <w:p w14:paraId="1A3CADB7" w14:textId="46C30FD0" w:rsidR="00F669BF" w:rsidRPr="00B108A6" w:rsidRDefault="00F669BF" w:rsidP="00F669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Patient</w:t>
      </w:r>
      <w:r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380216626"/>
          <w:placeholder>
            <w:docPart w:val="14C89AF0483840BDB26B64C54E1E7D7D"/>
          </w:placeholder>
          <w:showingPlcHdr/>
          <w15:color w:val="FFFF00"/>
        </w:sdtPr>
        <w:sdtEndPr/>
        <w:sdtContent>
          <w:r w:rsidR="000A6647" w:rsidRPr="00355306">
            <w:rPr>
              <w:rStyle w:val="PlaceholderText"/>
            </w:rPr>
            <w:t>Click or tap here to enter text.</w:t>
          </w:r>
        </w:sdtContent>
      </w:sdt>
      <w:r w:rsidRPr="00B108A6">
        <w:rPr>
          <w:rFonts w:cstheme="minorHAnsi"/>
        </w:rPr>
        <w:br/>
      </w:r>
      <w:r w:rsidRPr="00B108A6">
        <w:rPr>
          <w:rFonts w:cstheme="minorHAnsi"/>
          <w:b/>
          <w:bCs/>
        </w:rPr>
        <w:t>DOB</w:t>
      </w:r>
      <w:r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-1295210872"/>
          <w:placeholder>
            <w:docPart w:val="06A0F8302045446A9FAF96E256EC6EB3"/>
          </w:placeholder>
          <w:showingPlcHdr/>
        </w:sdtPr>
        <w:sdtEndPr/>
        <w:sdtContent>
          <w:r w:rsidR="000A6647" w:rsidRPr="000D0495">
            <w:rPr>
              <w:rStyle w:val="PlaceholderText"/>
            </w:rPr>
            <w:t>Click or tap here to enter text.</w:t>
          </w:r>
        </w:sdtContent>
      </w:sdt>
    </w:p>
    <w:p w14:paraId="24E11189" w14:textId="131E6C55" w:rsidR="00F669BF" w:rsidRPr="00B108A6" w:rsidRDefault="00FA1BAB" w:rsidP="00F669BF">
      <w:pPr>
        <w:spacing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Date</w:t>
      </w:r>
      <w:r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-180349495"/>
          <w:placeholder>
            <w:docPart w:val="C4C6376BB4BC405D813FE2E0C5963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13F15">
            <w:rPr>
              <w:rStyle w:val="PlaceholderText"/>
            </w:rPr>
            <w:t>Click or tap to enter a date.</w:t>
          </w:r>
        </w:sdtContent>
      </w:sdt>
      <w:r w:rsidRPr="00B108A6">
        <w:rPr>
          <w:rFonts w:cstheme="minorHAnsi"/>
        </w:rPr>
        <w:br/>
      </w:r>
      <w:r w:rsidR="00F669BF" w:rsidRPr="00B108A6">
        <w:rPr>
          <w:rFonts w:cstheme="minorHAnsi"/>
          <w:b/>
          <w:bCs/>
        </w:rPr>
        <w:t>Time</w:t>
      </w:r>
      <w:r w:rsidR="00F669BF"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-1662390974"/>
          <w:placeholder>
            <w:docPart w:val="33D359CE206F45808C40F362246E7699"/>
          </w:placeholder>
          <w:showingPlcHdr/>
        </w:sdtPr>
        <w:sdtEndPr/>
        <w:sdtContent>
          <w:r w:rsidR="000A6647" w:rsidRPr="00355306">
            <w:rPr>
              <w:rStyle w:val="PlaceholderText"/>
            </w:rPr>
            <w:t>Click or tap here to enter text.</w:t>
          </w:r>
        </w:sdtContent>
      </w:sdt>
    </w:p>
    <w:p w14:paraId="696A7641" w14:textId="136BADC0" w:rsidR="00F669BF" w:rsidRPr="00B108A6" w:rsidRDefault="00F669BF" w:rsidP="00F669BF">
      <w:pPr>
        <w:spacing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Service</w:t>
      </w:r>
      <w:r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1964995572"/>
          <w:placeholder>
            <w:docPart w:val="81990307B41744E4B4A5025640FBBC67"/>
          </w:placeholder>
          <w:showingPlcHdr/>
          <w:comboBox>
            <w:listItem w:value="Choose an item."/>
            <w:listItem w:displayText="90791 Psychiatric diagnostic evaluation" w:value="90791 Psychiatric diagnostic evaluation"/>
            <w:listItem w:displayText="90834 Psychotherapy, 45 min" w:value="90834 Psychotherapy, 45 min"/>
            <w:listItem w:displayText="99404 Preventive Medicine Counseling" w:value="99404 Preventive Medicine Counseling"/>
          </w:comboBox>
        </w:sdtPr>
        <w:sdtEndPr/>
        <w:sdtContent>
          <w:r w:rsidR="000A6647" w:rsidRPr="00355306">
            <w:rPr>
              <w:rStyle w:val="PlaceholderText"/>
            </w:rPr>
            <w:t>Choose an item.</w:t>
          </w:r>
        </w:sdtContent>
      </w:sdt>
      <w:r w:rsidRPr="00B108A6">
        <w:rPr>
          <w:rFonts w:cstheme="minorHAnsi"/>
        </w:rPr>
        <w:t xml:space="preserve"> </w:t>
      </w:r>
      <w:r w:rsidRPr="00B108A6">
        <w:rPr>
          <w:rFonts w:cstheme="minorHAnsi"/>
          <w:b/>
          <w:bCs/>
        </w:rPr>
        <w:t>Modifier</w:t>
      </w:r>
      <w:r w:rsidRPr="00B108A6">
        <w:rPr>
          <w:rFonts w:cstheme="minorHAnsi"/>
        </w:rPr>
        <w:t xml:space="preserve">: </w:t>
      </w:r>
      <w:sdt>
        <w:sdtPr>
          <w:rPr>
            <w:rFonts w:cstheme="minorHAnsi"/>
          </w:rPr>
          <w:id w:val="663514137"/>
          <w:placeholder>
            <w:docPart w:val="E0DDAC1C63564852BB687FB443BF10A4"/>
          </w:placeholder>
          <w:showingPlcHdr/>
          <w:comboBox>
            <w:listItem w:value="Choose an item."/>
            <w:listItem w:displayText="HN" w:value="HN"/>
            <w:listItem w:displayText="HO" w:value="HO"/>
            <w:listItem w:displayText="HP" w:value="HP"/>
          </w:comboBox>
        </w:sdtPr>
        <w:sdtEndPr/>
        <w:sdtContent>
          <w:r w:rsidR="000A6647" w:rsidRPr="00355306">
            <w:rPr>
              <w:rStyle w:val="PlaceholderText"/>
            </w:rPr>
            <w:t>Choose an item.</w:t>
          </w:r>
        </w:sdtContent>
      </w:sdt>
    </w:p>
    <w:p w14:paraId="47559AC0" w14:textId="3F69988D" w:rsidR="001B4ECC" w:rsidRPr="00B108A6" w:rsidRDefault="001B4ECC">
      <w:pPr>
        <w:rPr>
          <w:rFonts w:cstheme="minorHAnsi"/>
        </w:rPr>
      </w:pPr>
    </w:p>
    <w:p w14:paraId="238EEA22" w14:textId="61BC86F0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Subjective:</w:t>
      </w:r>
      <w:r w:rsidRPr="00B108A6">
        <w:rPr>
          <w:rFonts w:cstheme="minorHAnsi"/>
        </w:rPr>
        <w:t xml:space="preserve"> </w:t>
      </w:r>
      <w:r w:rsidRPr="00B108A6">
        <w:rPr>
          <w:rFonts w:cstheme="minorHAnsi"/>
          <w:b/>
          <w:bCs/>
        </w:rPr>
        <w:t>CC: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929083216"/>
          <w:placeholder>
            <w:docPart w:val="B7D0081CA29D43F990DFAE21239D1F95"/>
          </w:placeholder>
          <w:showingPlcHdr/>
        </w:sdtPr>
        <w:sdtEndPr/>
        <w:sdtContent>
          <w:r w:rsidR="003B1FE8" w:rsidRPr="00B108A6">
            <w:rPr>
              <w:rStyle w:val="PlaceholderText"/>
            </w:rPr>
            <w:t>Click or tap here to enter text.</w:t>
          </w:r>
        </w:sdtContent>
      </w:sdt>
      <w:r w:rsidR="002E49F7">
        <w:rPr>
          <w:rFonts w:cstheme="minorHAnsi"/>
        </w:rPr>
        <w:t xml:space="preserve"> </w:t>
      </w:r>
      <w:r w:rsidRPr="00B108A6">
        <w:rPr>
          <w:rFonts w:cstheme="minorHAnsi"/>
          <w:b/>
          <w:bCs/>
        </w:rPr>
        <w:t>HPI: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528094306"/>
          <w:placeholder>
            <w:docPart w:val="4A6D6C47A78A41E09DB80AC9E048943D"/>
          </w:placeholder>
          <w:showingPlcHdr/>
        </w:sdtPr>
        <w:sdtEndPr/>
        <w:sdtContent>
          <w:r w:rsidR="00B108A6" w:rsidRPr="00B108A6">
            <w:rPr>
              <w:rStyle w:val="PlaceholderText"/>
            </w:rPr>
            <w:t>Click or tap here to enter text.</w:t>
          </w:r>
        </w:sdtContent>
      </w:sdt>
    </w:p>
    <w:p w14:paraId="18BFEF90" w14:textId="77777777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9F30F1" w14:textId="4703ED15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bookmarkStart w:id="0" w:name="_Hlk116448698"/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PHx:</w:t>
      </w:r>
      <w:r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1421601074"/>
          <w:placeholder>
            <w:docPart w:val="8F84F4A0A0934609A3CA379A230B6625"/>
          </w:placeholder>
          <w:showingPlcHdr/>
          <w:comboBox>
            <w:listItem w:value="Choose an item."/>
            <w:listItem w:displayText="Noncontributory.  No Hx psychiatric admissions/hospitalizations." w:value="Noncontributory.  No Hx psychiatric admissions/hospitalizations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bookmarkEnd w:id="0"/>
    <w:p w14:paraId="59E83450" w14:textId="77777777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hd w:val="clear" w:color="auto" w:fill="FFFFFF"/>
        </w:rPr>
      </w:pPr>
    </w:p>
    <w:p w14:paraId="4E18752D" w14:textId="0F22E0FF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 xml:space="preserve">Safety: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-1140879168"/>
          <w:placeholder>
            <w:docPart w:val="88BD39AB3C0843DBA7B17DF0DFE053E9"/>
          </w:placeholder>
          <w:showingPlcHdr/>
          <w:comboBox>
            <w:listItem w:value="Choose an item."/>
            <w:listItem w:displayText="Denies SI/HI or SIB" w:value="Denies SI/HI or SIB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78097AEB" w14:textId="77777777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hd w:val="clear" w:color="auto" w:fill="FFFFFF"/>
        </w:rPr>
      </w:pPr>
    </w:p>
    <w:p w14:paraId="05AD28B9" w14:textId="27E17145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bookmarkStart w:id="1" w:name="_Hlk116448619"/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 xml:space="preserve">PROS </w:t>
      </w:r>
      <w:r w:rsidRPr="00B108A6">
        <w:rPr>
          <w:rFonts w:cstheme="minorHAnsi"/>
        </w:rPr>
        <w:t>(Neg = negative; NL = normal</w:t>
      </w:r>
      <w:r w:rsidR="000D2C47">
        <w:rPr>
          <w:rFonts w:cstheme="minorHAnsi"/>
        </w:rPr>
        <w:t>; NE = not examined/assessed</w:t>
      </w:r>
      <w:r w:rsidRPr="00B108A6">
        <w:rPr>
          <w:rFonts w:cstheme="minorHAnsi"/>
        </w:rPr>
        <w:t>):</w:t>
      </w:r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 xml:space="preserve"> </w:t>
      </w:r>
      <w:r w:rsidR="00DB11C0"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</w:p>
    <w:p w14:paraId="1D8881AB" w14:textId="321C7749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Mood/Behavior</w:t>
      </w:r>
      <w:r w:rsidR="00784537" w:rsidRPr="00B108A6">
        <w:rPr>
          <w:rFonts w:cstheme="minorHAnsi"/>
          <w:b/>
          <w:bCs/>
        </w:rPr>
        <w:t xml:space="preserve"> </w:t>
      </w:r>
      <w:r w:rsidR="00784537" w:rsidRPr="00B108A6">
        <w:rPr>
          <w:rFonts w:cstheme="minorHAnsi"/>
        </w:rPr>
        <w:t>(NVS; mania/hypomania; attention/energy; disordered conduct)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109583261"/>
          <w:placeholder>
            <w:docPart w:val="FAC9949EE8AF41E2BBF5FBE6527A5B9C"/>
          </w:placeholder>
          <w:showingPlcHdr/>
          <w:comboBox>
            <w:listItem w:value="Choose an item."/>
            <w:listItem w:displayText="Negative for mood symptoms or mania/hypomania.  No recent changes in energy, interests, appetite, or sleep." w:value="Negative for mood symptoms or mania/hypomania.  No recent changes in energy, interests, appetite, or sleep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62DFA04F" w14:textId="09218BDC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Psychosis </w:t>
      </w:r>
      <w:r w:rsidRPr="00B108A6">
        <w:rPr>
          <w:rFonts w:cstheme="minorHAnsi"/>
        </w:rPr>
        <w:t>(AVH; delusions; paranoia)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2127972085"/>
          <w:placeholder>
            <w:docPart w:val="ACDB23F50EDB473390740D7D6154C4CC"/>
          </w:placeholder>
          <w:showingPlcHdr/>
          <w:comboBox>
            <w:listItem w:value="Choose an item."/>
            <w:listItem w:displayText="Negative for AVH, delusions, or paranoia." w:value="Negative for AVH, delusions, or paranoia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37E57032" w14:textId="57E232E6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Anxiety </w:t>
      </w:r>
      <w:r w:rsidRPr="00B108A6">
        <w:rPr>
          <w:rFonts w:cstheme="minorHAnsi"/>
        </w:rPr>
        <w:t>(social; separation; panic)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312453340"/>
          <w:placeholder>
            <w:docPart w:val="167E5B157DD54549A828D1908E959D42"/>
          </w:placeholder>
          <w:showingPlcHdr/>
          <w:comboBox>
            <w:listItem w:value="Choose an item."/>
            <w:listItem w:displayText="Negative for excessive worry or panic." w:value="Negative for excessive worry or panic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495F2DB0" w14:textId="56CD28D3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Obsessions/Compulsions </w:t>
      </w:r>
      <w:r w:rsidRPr="00B108A6">
        <w:rPr>
          <w:rFonts w:cstheme="minorHAnsi"/>
        </w:rPr>
        <w:t>(thoughts/behaviors</w:t>
      </w:r>
      <w:r w:rsidR="00DF59BA">
        <w:rPr>
          <w:rFonts w:cstheme="minorHAnsi"/>
        </w:rPr>
        <w:t>; BFRB</w:t>
      </w:r>
      <w:r w:rsidRPr="00B108A6">
        <w:rPr>
          <w:rFonts w:cstheme="minorHAnsi"/>
        </w:rPr>
        <w:t>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74424437"/>
          <w:placeholder>
            <w:docPart w:val="38228B8AEFA946C0B30D68BB15F382CB"/>
          </w:placeholder>
          <w:showingPlcHdr/>
          <w:comboBox>
            <w:listItem w:value="Choose an item."/>
            <w:listItem w:displayText="Negative for obsessive thoughts, compulsive behaviors, or BFRB." w:value="Negative for obsessive thoughts, compulsive behaviors, or BFRB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3D4F73EA" w14:textId="5E675F48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Trauma: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1723093436"/>
          <w:placeholder>
            <w:docPart w:val="FDA2BD7191E04621AA8DCA1086ED3DA5"/>
          </w:placeholder>
          <w:showingPlcHdr/>
          <w:comboBox>
            <w:listItem w:value="Choose an item."/>
            <w:listItem w:displayText="None reported." w:value="None reported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  <w:r w:rsidRPr="00B108A6">
        <w:rPr>
          <w:rFonts w:cstheme="minorHAnsi"/>
        </w:rPr>
        <w:br/>
      </w:r>
      <w:r w:rsidRPr="00B108A6">
        <w:rPr>
          <w:rFonts w:cstheme="minorHAnsi"/>
          <w:b/>
          <w:bCs/>
        </w:rPr>
        <w:t xml:space="preserve">Dissociation </w:t>
      </w:r>
      <w:r w:rsidRPr="00B108A6">
        <w:rPr>
          <w:rFonts w:cstheme="minorHAnsi"/>
        </w:rPr>
        <w:t>(dissociation; derealization; depersonalization)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591938429"/>
          <w:placeholder>
            <w:docPart w:val="65D49261807C41C1964C324881F93FDF"/>
          </w:placeholder>
          <w:showingPlcHdr/>
          <w:comboBox>
            <w:listItem w:value="Choose an item."/>
            <w:listItem w:displayText="Negative for derealization/depersonalization." w:value="Negative for derealization/depersonalization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30322829" w14:textId="07F5F9B8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Somatic </w:t>
      </w:r>
      <w:r w:rsidRPr="00B108A6">
        <w:rPr>
          <w:rFonts w:cstheme="minorHAnsi"/>
        </w:rPr>
        <w:t>(GI/GU; H/A</w:t>
      </w:r>
      <w:r w:rsidR="00FA21B5">
        <w:rPr>
          <w:rFonts w:cstheme="minorHAnsi"/>
        </w:rPr>
        <w:t>; pain; conversion</w:t>
      </w:r>
      <w:r w:rsidRPr="00B108A6">
        <w:rPr>
          <w:rFonts w:cstheme="minorHAnsi"/>
        </w:rPr>
        <w:t>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938517634"/>
          <w:placeholder>
            <w:docPart w:val="015B36CC19BE41ECB69BE58A5E225197"/>
          </w:placeholder>
          <w:showingPlcHdr/>
          <w:comboBox>
            <w:listItem w:value="Choose an item."/>
            <w:listItem w:displayText="Negative for GI/GU Sx, H/A, or nondescript pain." w:value="Negative for GI/GU Sx, H/A, or nondescript pain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78D7F589" w14:textId="6542C756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Eating/Feeding </w:t>
      </w:r>
      <w:r w:rsidRPr="00B108A6">
        <w:rPr>
          <w:rFonts w:cstheme="minorHAnsi"/>
        </w:rPr>
        <w:t>(avoidant/restrictive; binging/purging)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192381515"/>
          <w:placeholder>
            <w:docPart w:val="6F59F5A044CD4B57AD2E48719C8FB64D"/>
          </w:placeholder>
          <w:showingPlcHdr/>
          <w:comboBox>
            <w:listItem w:value="Choose an item."/>
            <w:listItem w:displayText="Negative for avoidant/restrictive eating or binging/purging." w:value="Negative for avoidant/restrictive eating or binging/purging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0C7E8E58" w14:textId="6C310C04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 xml:space="preserve">Elimination </w:t>
      </w:r>
      <w:r w:rsidRPr="00B108A6">
        <w:rPr>
          <w:rFonts w:cstheme="minorHAnsi"/>
        </w:rPr>
        <w:t>(enuresis/soiling)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34353484"/>
          <w:placeholder>
            <w:docPart w:val="E924F8F89E514A71AAA254F1D9640ADD"/>
          </w:placeholder>
          <w:showingPlcHdr/>
          <w:comboBox>
            <w:listItem w:value="Choose an item."/>
            <w:listItem w:displayText="Negative for enuresis or soiling." w:value="Negative for enuresis or soiling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7EE8D3DD" w14:textId="29DF397A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129848106"/>
      <w:r w:rsidRPr="00B108A6">
        <w:rPr>
          <w:rFonts w:cstheme="minorHAnsi"/>
          <w:b/>
          <w:bCs/>
        </w:rPr>
        <w:t xml:space="preserve">Sleep </w:t>
      </w:r>
      <w:r w:rsidRPr="00B108A6">
        <w:rPr>
          <w:rFonts w:cstheme="minorHAnsi"/>
        </w:rPr>
        <w:t>(onset; WASO; parasomnia)</w:t>
      </w:r>
      <w:r w:rsidRPr="00B108A6">
        <w:rPr>
          <w:rFonts w:cstheme="minorHAnsi"/>
          <w:b/>
          <w:bCs/>
        </w:rPr>
        <w:t>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624228486"/>
          <w:placeholder>
            <w:docPart w:val="7EC70A879A6B419A9EE85673D1623DB8"/>
          </w:placeholder>
          <w:showingPlcHdr/>
          <w:comboBox>
            <w:listItem w:value="Choose an item."/>
            <w:listItem w:displayText="Negative for problems with sleep latency, waking after sleep onset, or parasomnia." w:value="Negative for problems with sleep latency, waking after sleep onset, or parasomnia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4681F9D5" w14:textId="526E3350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3" w:name="_Hlk120100293"/>
      <w:bookmarkEnd w:id="2"/>
      <w:r w:rsidRPr="00B108A6">
        <w:rPr>
          <w:rFonts w:cstheme="minorHAnsi"/>
          <w:b/>
          <w:bCs/>
        </w:rPr>
        <w:t>Sexual</w:t>
      </w:r>
      <w:r w:rsidR="0030356A">
        <w:rPr>
          <w:rFonts w:cstheme="minorHAnsi"/>
          <w:b/>
          <w:bCs/>
        </w:rPr>
        <w:t xml:space="preserve"> </w:t>
      </w:r>
      <w:r w:rsidRPr="00B108A6">
        <w:rPr>
          <w:rFonts w:cstheme="minorHAnsi"/>
          <w:b/>
          <w:bCs/>
        </w:rPr>
        <w:t>Dysfunction</w:t>
      </w:r>
      <w:r w:rsidR="0030356A">
        <w:rPr>
          <w:rFonts w:cstheme="minorHAnsi"/>
          <w:b/>
          <w:bCs/>
        </w:rPr>
        <w:t>/Gender Dysphoria</w:t>
      </w:r>
      <w:r w:rsidR="003C48CC">
        <w:rPr>
          <w:rFonts w:cstheme="minorHAnsi"/>
          <w:b/>
          <w:bCs/>
        </w:rPr>
        <w:t>/Paraphilia</w:t>
      </w:r>
      <w:r w:rsidRPr="00B108A6">
        <w:rPr>
          <w:rFonts w:cstheme="minorHAnsi"/>
          <w:b/>
          <w:bCs/>
        </w:rPr>
        <w:t xml:space="preserve"> </w:t>
      </w:r>
      <w:r w:rsidRPr="00B108A6">
        <w:rPr>
          <w:rFonts w:cstheme="minorHAnsi"/>
        </w:rPr>
        <w:t>(interest/arousal; orgasm/ejaculation; dysphoria</w:t>
      </w:r>
      <w:r w:rsidR="003C48CC">
        <w:rPr>
          <w:rFonts w:cstheme="minorHAnsi"/>
        </w:rPr>
        <w:t>; urges/fantasies/behaviors</w:t>
      </w:r>
      <w:r w:rsidRPr="00B108A6">
        <w:rPr>
          <w:rFonts w:cstheme="minorHAnsi"/>
        </w:rPr>
        <w:t>)</w:t>
      </w:r>
      <w:r w:rsidRPr="00B108A6">
        <w:rPr>
          <w:rFonts w:cstheme="minorHAnsi"/>
          <w:b/>
          <w:bCs/>
        </w:rPr>
        <w:t>:</w:t>
      </w:r>
      <w:r w:rsidR="00B7038B">
        <w:rPr>
          <w:rFonts w:cstheme="minorHAnsi"/>
        </w:rPr>
        <w:t xml:space="preserve"> </w:t>
      </w:r>
      <w:sdt>
        <w:sdtPr>
          <w:rPr>
            <w:rFonts w:cstheme="minorHAnsi"/>
          </w:rPr>
          <w:id w:val="-421489328"/>
          <w:placeholder>
            <w:docPart w:val="9B43C9CFF16A462FB4D76492394BF080"/>
          </w:placeholder>
          <w:showingPlcHdr/>
          <w:comboBox>
            <w:listItem w:value="Choose an item."/>
            <w:listItem w:displayText="Negative for problems with interest/arousal, orgasm/ejaculation, dysphoria, or urges, fantasies, or behaviors." w:value="Negative for problems with interest/arousal, orgasm/ejaculation, dysphoria, or urges, fantasies, or behaviors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EndPr/>
        <w:sdtContent>
          <w:r w:rsidR="00B7038B" w:rsidRPr="004F60D2">
            <w:rPr>
              <w:rStyle w:val="PlaceholderText"/>
            </w:rPr>
            <w:t>Choose an item.</w:t>
          </w:r>
        </w:sdtContent>
      </w:sdt>
    </w:p>
    <w:bookmarkEnd w:id="3"/>
    <w:p w14:paraId="38611D8A" w14:textId="4BF6B5C0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Substances/Addictions: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537885747"/>
          <w:placeholder>
            <w:docPart w:val="C223C49B0BD54ABC9F826D439D450AEF"/>
          </w:placeholder>
          <w:showingPlcHdr/>
          <w:comboBox>
            <w:listItem w:value="Choose an item."/>
            <w:listItem w:displayText="Denies." w:value="Denies."/>
            <w:listItem w:displayText="NE." w:value="NE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bookmarkEnd w:id="1"/>
    <w:p w14:paraId="0BB97F1F" w14:textId="14634B1D" w:rsidR="00AF62F1" w:rsidRDefault="001B39DE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39DE">
        <w:rPr>
          <w:rFonts w:cstheme="minorHAnsi"/>
          <w:b/>
          <w:bCs/>
        </w:rPr>
        <w:t>Family/Relationship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(emotional conflict/withdraw; dominant-adaptive; pursue-withdraw; cutoff)</w:t>
      </w:r>
      <w:r w:rsidRPr="001B39DE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128822529"/>
          <w:placeholder>
            <w:docPart w:val="F9267034D41D4E5092A1DFEC785CBE1D"/>
          </w:placeholder>
          <w:showingPlcHdr/>
          <w:comboBox>
            <w:listItem w:value="Choose an item."/>
            <w:listItem w:displayText="No new complaints." w:value="No new complaints."/>
            <w:listItem w:displayText="Neg." w:value="Neg."/>
            <w:listItem w:displayText="NL." w:value="NL."/>
            <w:listItem w:displayText="NE." w:value="NE."/>
          </w:comboBox>
        </w:sdtPr>
        <w:sdtContent>
          <w:r w:rsidRPr="004F60D2">
            <w:rPr>
              <w:rStyle w:val="PlaceholderText"/>
            </w:rPr>
            <w:t>Choose an item.</w:t>
          </w:r>
        </w:sdtContent>
      </w:sdt>
    </w:p>
    <w:p w14:paraId="5C2CF44E" w14:textId="77777777" w:rsidR="001B39DE" w:rsidRPr="00B108A6" w:rsidRDefault="001B39DE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1031C5" w14:textId="0F74DBEF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PMH: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63851174"/>
          <w:placeholder>
            <w:docPart w:val="4E7D2586E1B7468B96F8D41E1FA77F7B"/>
          </w:placeholder>
          <w:showingPlcHdr/>
          <w:comboBox>
            <w:listItem w:value="Choose an item."/>
            <w:listItem w:displayText="Generally healthy without any significant medical concerns.  No Hx serious injuries/illnesses." w:value="Generally healthy without any significant medical concerns.  No Hx serious injuries/illnesses."/>
          </w:comboBox>
        </w:sdtPr>
        <w:sdtEndPr/>
        <w:sdtContent>
          <w:r w:rsidR="00B7038B" w:rsidRPr="004F60D2">
            <w:rPr>
              <w:rStyle w:val="PlaceholderText"/>
            </w:rPr>
            <w:t>Choose an item.</w:t>
          </w:r>
        </w:sdtContent>
      </w:sdt>
    </w:p>
    <w:p w14:paraId="6B7DE112" w14:textId="0335F72C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PSH: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1313058747"/>
          <w:placeholder>
            <w:docPart w:val="6BF538A733054B61AEEF9F4CC014C694"/>
          </w:placeholder>
          <w:showingPlcHdr/>
          <w:comboBox>
            <w:listItem w:value="Choose an item."/>
            <w:listItem w:displayText="Reviewed." w:value="Reviewed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p w14:paraId="7655D3B3" w14:textId="480E655E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MEDS: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369991973"/>
          <w:placeholder>
            <w:docPart w:val="6BF538A733054B61AEEF9F4CC014C694"/>
          </w:placeholder>
          <w:showingPlcHdr/>
          <w:comboBox>
            <w:listItem w:value="Choose an item."/>
            <w:listItem w:displayText="No psychiatric medications." w:value="No psychiatric medications."/>
            <w:listItem w:displayText="Reviewed." w:value="Reviewed."/>
          </w:comboBox>
        </w:sdtPr>
        <w:sdtEndPr/>
        <w:sdtContent>
          <w:r w:rsidR="006F5F70" w:rsidRPr="00B108A6">
            <w:rPr>
              <w:rStyle w:val="PlaceholderText"/>
            </w:rPr>
            <w:t>Choose an item.</w:t>
          </w:r>
        </w:sdtContent>
      </w:sdt>
    </w:p>
    <w:p w14:paraId="1231BBFA" w14:textId="475C851B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Allergies: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1505857899"/>
          <w:placeholder>
            <w:docPart w:val="6BF538A733054B61AEEF9F4CC014C694"/>
          </w:placeholder>
          <w:showingPlcHdr/>
          <w:comboBox>
            <w:listItem w:value="Choose an item."/>
            <w:listItem w:displayText="NKDA." w:value="NKDA."/>
            <w:listItem w:displayText="Reviewed." w:value="Reviewed."/>
          </w:comboBox>
        </w:sdtPr>
        <w:sdtEndPr/>
        <w:sdtContent>
          <w:r w:rsidR="006F5F70" w:rsidRPr="00B108A6">
            <w:rPr>
              <w:rStyle w:val="PlaceholderText"/>
            </w:rPr>
            <w:t>Choose an item.</w:t>
          </w:r>
        </w:sdtContent>
      </w:sdt>
    </w:p>
    <w:p w14:paraId="76B3473B" w14:textId="77777777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70109" w14:textId="6D8DF561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FHx: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2143570029"/>
          <w:placeholder>
            <w:docPart w:val="D33C135C5572479C9D0EF0D0F3F96E5B"/>
          </w:placeholder>
          <w:showingPlcHdr/>
        </w:sdtPr>
        <w:sdtEndPr/>
        <w:sdtContent>
          <w:r w:rsidR="00B108A6" w:rsidRPr="00B108A6">
            <w:rPr>
              <w:rStyle w:val="PlaceholderText"/>
            </w:rPr>
            <w:t>Click or tap here to enter text.</w:t>
          </w:r>
        </w:sdtContent>
      </w:sdt>
    </w:p>
    <w:p w14:paraId="67910402" w14:textId="37DD5F08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bookmarkStart w:id="4" w:name="_Hlk118789418"/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FPHx</w:t>
      </w:r>
      <w:r w:rsidR="00876D09">
        <w:rPr>
          <w:rFonts w:eastAsiaTheme="minorEastAsia" w:cstheme="minorHAnsi"/>
          <w:b/>
          <w:bCs/>
          <w:color w:val="000000"/>
          <w:shd w:val="clear" w:color="auto" w:fill="FFFFFF"/>
        </w:rPr>
        <w:t xml:space="preserve"> </w:t>
      </w:r>
      <w:r w:rsidR="00876D09">
        <w:rPr>
          <w:rFonts w:eastAsiaTheme="minorEastAsia" w:cstheme="minorHAnsi"/>
          <w:color w:val="000000"/>
          <w:shd w:val="clear" w:color="auto" w:fill="FFFFFF"/>
        </w:rPr>
        <w:t>(neurodevelopmental; psychotic; affective; anxiety; Addiction; Suicide)</w:t>
      </w:r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:</w:t>
      </w:r>
      <w:r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-1193532574"/>
          <w:placeholder>
            <w:docPart w:val="6D9058EE5A4A4E95B5BE4857FFCCE8BE"/>
          </w:placeholder>
          <w:showingPlcHdr/>
          <w:comboBox>
            <w:listItem w:value="Choose an item."/>
            <w:listItem w:displayText="Neg." w:value="Neg."/>
          </w:comboBox>
        </w:sdtPr>
        <w:sdtEndPr/>
        <w:sdtContent>
          <w:r w:rsidR="00B108A6" w:rsidRPr="00B108A6">
            <w:rPr>
              <w:rStyle w:val="PlaceholderText"/>
            </w:rPr>
            <w:t>Choose an item.</w:t>
          </w:r>
        </w:sdtContent>
      </w:sdt>
    </w:p>
    <w:bookmarkEnd w:id="4"/>
    <w:p w14:paraId="41C1C2CD" w14:textId="0B3EFC1F" w:rsidR="00AF62F1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8A6">
        <w:rPr>
          <w:rFonts w:cstheme="minorHAnsi"/>
          <w:b/>
          <w:bCs/>
        </w:rPr>
        <w:t>Dev.</w:t>
      </w:r>
      <w:r w:rsidR="005B3AE6">
        <w:rPr>
          <w:rFonts w:cstheme="minorHAnsi"/>
          <w:b/>
          <w:bCs/>
        </w:rPr>
        <w:t xml:space="preserve"> </w:t>
      </w:r>
      <w:r w:rsidRPr="00B108A6">
        <w:rPr>
          <w:rFonts w:cstheme="minorHAnsi"/>
          <w:b/>
          <w:bCs/>
        </w:rPr>
        <w:t>Hx:</w:t>
      </w:r>
      <w:r w:rsidRPr="00B108A6">
        <w:rPr>
          <w:rFonts w:cstheme="minorHAnsi"/>
        </w:rPr>
        <w:t xml:space="preserve"> </w:t>
      </w:r>
      <w:sdt>
        <w:sdtPr>
          <w:rPr>
            <w:rFonts w:cstheme="minorHAnsi"/>
          </w:rPr>
          <w:id w:val="-1062634891"/>
          <w:placeholder>
            <w:docPart w:val="6BF538A733054B61AEEF9F4CC014C694"/>
          </w:placeholder>
          <w:showingPlcHdr/>
          <w:comboBox>
            <w:listItem w:value="Choose an item."/>
            <w:listItem w:displayText="Uncomplicated pregnancy/delivery. Normal physical and socioemotional development. No Hx learning problems." w:value="Uncomplicated pregnancy/delivery. Normal physical and socioemotional development. No Hx learning problems."/>
          </w:comboBox>
        </w:sdtPr>
        <w:sdtEndPr/>
        <w:sdtContent>
          <w:r w:rsidR="006F5F70" w:rsidRPr="00B108A6">
            <w:rPr>
              <w:rStyle w:val="PlaceholderText"/>
            </w:rPr>
            <w:t>Choose an item.</w:t>
          </w:r>
        </w:sdtContent>
      </w:sdt>
    </w:p>
    <w:p w14:paraId="5D92439F" w14:textId="77777777" w:rsidR="00AF62F1" w:rsidRPr="00B108A6" w:rsidRDefault="00AF62F1" w:rsidP="00CF0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B212F4" w14:textId="46A3304C" w:rsidR="00D32D68" w:rsidRPr="00B108A6" w:rsidRDefault="00DB11C0" w:rsidP="00CF08D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r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lastRenderedPageBreak/>
        <w:t>Social/Educational/Occupational/Legal:</w:t>
      </w:r>
      <w:r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916976557"/>
          <w:placeholder>
            <w:docPart w:val="54201304C483426DAB6A97E5EE16ECC2"/>
          </w:placeholder>
          <w:showingPlcHdr/>
        </w:sdtPr>
        <w:sdtEndPr/>
        <w:sdtContent>
          <w:r w:rsidR="00B108A6" w:rsidRPr="00B108A6">
            <w:rPr>
              <w:rStyle w:val="PlaceholderText"/>
            </w:rPr>
            <w:t>Click or tap here to enter text.</w:t>
          </w:r>
        </w:sdtContent>
      </w:sdt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="006B140B"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Objective: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r w:rsidR="006B140B"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MSE: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-438765611"/>
          <w:placeholder>
            <w:docPart w:val="DefaultPlaceholder_-1854013438"/>
          </w:placeholder>
          <w:showingPlcHdr/>
          <w:comboBox>
            <w:listItem w:value="Choose an item."/>
            <w:listItem w:displayText="WNL." w:value="WNL."/>
            <w:listItem w:displayText="As above." w:value="As above."/>
          </w:comboBox>
        </w:sdtPr>
        <w:sdtEndPr/>
        <w:sdtContent>
          <w:r w:rsidR="007117C7" w:rsidRPr="004F60D2">
            <w:rPr>
              <w:rStyle w:val="PlaceholderText"/>
            </w:rPr>
            <w:t>Choose an item.</w:t>
          </w:r>
        </w:sdtContent>
      </w:sdt>
      <w:r w:rsidR="007117C7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benefits and risks of outpatient psychotherapy.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financial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privacy and confidentiality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psychotherapist's role in legal matters.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medical records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scheduling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Reviewed HIPAA and NPP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 communication policies.</w:t>
      </w:r>
      <w:r w:rsidR="006162B6" w:rsidRPr="00B108A6">
        <w:rPr>
          <w:rFonts w:eastAsiaTheme="minorEastAsia" w:cstheme="minorHAnsi"/>
          <w:color w:val="000000"/>
          <w:shd w:val="clear" w:color="auto" w:fill="FFFFFF"/>
        </w:rPr>
        <w:t xml:space="preserve">  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>Discussed/identified goals for treatment, diagnosis, prognosis, and treatment plan. Obtained consent for treatment.</w:t>
      </w:r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="006B140B"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Assessment:</w:t>
      </w:r>
      <w:r w:rsidR="006B140B"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-1967494911"/>
          <w:placeholder>
            <w:docPart w:val="28D3C0D778544B57A4EF606825A7030A"/>
          </w:placeholder>
          <w:showingPlcHdr/>
        </w:sdtPr>
        <w:sdtEndPr/>
        <w:sdtContent>
          <w:r w:rsidR="00B108A6" w:rsidRPr="00B108A6">
            <w:rPr>
              <w:rStyle w:val="PlaceholderText"/>
            </w:rPr>
            <w:t>Click or tap here to enter text.</w:t>
          </w:r>
        </w:sdtContent>
      </w:sdt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Pr="00B108A6">
        <w:rPr>
          <w:rFonts w:eastAsiaTheme="minorEastAsia" w:cstheme="minorHAnsi"/>
          <w:color w:val="000000"/>
          <w:shd w:val="clear" w:color="auto" w:fill="FFFFFF"/>
        </w:rPr>
        <w:br/>
      </w:r>
      <w:r w:rsidR="00D32D68" w:rsidRPr="00B108A6">
        <w:rPr>
          <w:rFonts w:eastAsiaTheme="minorEastAsia" w:cstheme="minorHAnsi"/>
          <w:b/>
          <w:bCs/>
          <w:color w:val="000000"/>
          <w:shd w:val="clear" w:color="auto" w:fill="FFFFFF"/>
        </w:rPr>
        <w:t>Plan:</w:t>
      </w:r>
      <w:r w:rsidR="00D32D68" w:rsidRPr="00B108A6">
        <w:rPr>
          <w:rFonts w:eastAsiaTheme="minorEastAsia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Theme="minorEastAsia" w:cstheme="minorHAnsi"/>
            <w:color w:val="000000"/>
            <w:shd w:val="clear" w:color="auto" w:fill="FFFFFF"/>
          </w:rPr>
          <w:id w:val="-1613365472"/>
          <w:placeholder>
            <w:docPart w:val="13A8761CB6E64355B5C8918661238DE1"/>
          </w:placeholder>
          <w:showingPlcHdr/>
        </w:sdtPr>
        <w:sdtEndPr/>
        <w:sdtContent>
          <w:r w:rsidR="00B108A6" w:rsidRPr="00B108A6">
            <w:rPr>
              <w:rStyle w:val="PlaceholderText"/>
            </w:rPr>
            <w:t>Click or tap here to enter text.</w:t>
          </w:r>
        </w:sdtContent>
      </w:sdt>
    </w:p>
    <w:sectPr w:rsidR="00D32D68" w:rsidRPr="00B108A6" w:rsidSect="0060523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4183" w14:textId="77777777" w:rsidR="000666F2" w:rsidRDefault="000666F2" w:rsidP="0060523B">
      <w:pPr>
        <w:spacing w:after="0" w:line="240" w:lineRule="auto"/>
      </w:pPr>
      <w:r>
        <w:separator/>
      </w:r>
    </w:p>
  </w:endnote>
  <w:endnote w:type="continuationSeparator" w:id="0">
    <w:p w14:paraId="6D4E24AB" w14:textId="77777777" w:rsidR="000666F2" w:rsidRDefault="000666F2" w:rsidP="0060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F557" w14:textId="4DD6DC0E" w:rsidR="0060523B" w:rsidRDefault="0060523B" w:rsidP="00C72F81">
    <w:pPr>
      <w:tabs>
        <w:tab w:val="right" w:pos="8640"/>
      </w:tabs>
    </w:pPr>
    <w:r w:rsidRPr="00E12F9A">
      <w:rPr>
        <w:rFonts w:ascii="Corbel" w:hAnsi="Corbel" w:cs="Arial"/>
        <w:color w:val="323E4F" w:themeColor="text2" w:themeShade="BF"/>
        <w:sz w:val="20"/>
        <w:szCs w:val="20"/>
      </w:rPr>
      <w:t>Copyright © 20</w:t>
    </w:r>
    <w:r>
      <w:rPr>
        <w:rFonts w:ascii="Corbel" w:hAnsi="Corbel" w:cs="Arial"/>
        <w:color w:val="323E4F" w:themeColor="text2" w:themeShade="BF"/>
        <w:sz w:val="20"/>
        <w:szCs w:val="20"/>
      </w:rPr>
      <w:t>2</w:t>
    </w:r>
    <w:r w:rsidR="00CC696D">
      <w:rPr>
        <w:rFonts w:ascii="Corbel" w:hAnsi="Corbel" w:cs="Arial"/>
        <w:color w:val="323E4F" w:themeColor="text2" w:themeShade="BF"/>
        <w:sz w:val="20"/>
        <w:szCs w:val="20"/>
      </w:rPr>
      <w:t>3</w:t>
    </w:r>
    <w:r w:rsidRPr="00E12F9A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Outdoor Achievement Group, L.L.C.        </w:t>
    </w:r>
    <w:r w:rsidR="00660079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      </w:t>
    </w:r>
    <w:r w:rsidR="001B39DE">
      <w:rPr>
        <w:rFonts w:ascii="Corbel" w:hAnsi="Corbel" w:cs="Arial"/>
        <w:color w:val="323E4F" w:themeColor="text2" w:themeShade="BF"/>
        <w:sz w:val="20"/>
        <w:szCs w:val="20"/>
      </w:rPr>
      <w:t xml:space="preserve"> 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 w:rsidR="007117C7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 w:rsidR="003868D4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                 </w:t>
    </w:r>
    <w:r w:rsidR="00E75184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 w:rsidR="00C72F81">
      <w:rPr>
        <w:rFonts w:ascii="Corbel" w:hAnsi="Corbel" w:cs="Arial"/>
        <w:color w:val="323E4F" w:themeColor="text2" w:themeShade="BF"/>
        <w:sz w:val="20"/>
        <w:szCs w:val="20"/>
      </w:rPr>
      <w:t xml:space="preserve"> </w:t>
    </w:r>
    <w:r w:rsidR="00E75184">
      <w:rPr>
        <w:rFonts w:ascii="Corbel" w:hAnsi="Corbel" w:cs="Arial"/>
        <w:color w:val="323E4F" w:themeColor="text2" w:themeShade="BF"/>
        <w:sz w:val="20"/>
        <w:szCs w:val="20"/>
      </w:rPr>
      <w:t xml:space="preserve">   </w:t>
    </w:r>
    <w:r w:rsidR="00CC696D">
      <w:rPr>
        <w:rFonts w:ascii="Corbel" w:hAnsi="Corbel" w:cs="Arial"/>
        <w:color w:val="323E4F" w:themeColor="text2" w:themeShade="BF"/>
        <w:sz w:val="20"/>
        <w:szCs w:val="20"/>
      </w:rPr>
      <w:t xml:space="preserve">   </w:t>
    </w:r>
    <w:r w:rsidR="00E75184">
      <w:rPr>
        <w:rFonts w:ascii="Corbel" w:hAnsi="Corbel" w:cs="Arial"/>
        <w:color w:val="323E4F" w:themeColor="text2" w:themeShade="BF"/>
        <w:sz w:val="20"/>
        <w:szCs w:val="20"/>
      </w:rPr>
      <w:t xml:space="preserve">            </w:t>
    </w:r>
    <w:r w:rsidR="002E49F7">
      <w:rPr>
        <w:rFonts w:ascii="Corbel" w:hAnsi="Corbel" w:cs="Arial"/>
        <w:color w:val="323E4F" w:themeColor="text2" w:themeShade="BF"/>
        <w:sz w:val="20"/>
        <w:szCs w:val="20"/>
      </w:rPr>
      <w:t xml:space="preserve">  </w:t>
    </w:r>
    <w:r w:rsidR="00876D09">
      <w:rPr>
        <w:rFonts w:ascii="Corbel" w:hAnsi="Corbel" w:cs="Arial"/>
        <w:color w:val="323E4F" w:themeColor="text2" w:themeShade="BF"/>
        <w:sz w:val="20"/>
        <w:szCs w:val="20"/>
      </w:rPr>
      <w:t xml:space="preserve">  </w:t>
    </w:r>
    <w:r>
      <w:rPr>
        <w:rFonts w:ascii="Corbel" w:hAnsi="Corbel" w:cs="Arial"/>
        <w:color w:val="323E4F" w:themeColor="text2" w:themeShade="BF"/>
        <w:sz w:val="20"/>
        <w:szCs w:val="20"/>
      </w:rPr>
      <w:t xml:space="preserve"> Assessment Revised </w:t>
    </w:r>
    <w:r w:rsidR="001B39DE">
      <w:rPr>
        <w:rFonts w:ascii="Corbel" w:hAnsi="Corbel" w:cs="Arial"/>
        <w:color w:val="323E4F" w:themeColor="text2" w:themeShade="BF"/>
        <w:sz w:val="20"/>
        <w:szCs w:val="20"/>
      </w:rPr>
      <w:t>8/25/23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6E98" w14:textId="77777777" w:rsidR="000666F2" w:rsidRDefault="000666F2" w:rsidP="0060523B">
      <w:pPr>
        <w:spacing w:after="0" w:line="240" w:lineRule="auto"/>
      </w:pPr>
      <w:r>
        <w:separator/>
      </w:r>
    </w:p>
  </w:footnote>
  <w:footnote w:type="continuationSeparator" w:id="0">
    <w:p w14:paraId="2912ACC9" w14:textId="77777777" w:rsidR="000666F2" w:rsidRDefault="000666F2" w:rsidP="0060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CDB0" w14:textId="77777777" w:rsidR="00660079" w:rsidRPr="00C25650" w:rsidRDefault="00660079" w:rsidP="00660079">
    <w:pPr>
      <w:tabs>
        <w:tab w:val="center" w:pos="4680"/>
        <w:tab w:val="left" w:pos="8460"/>
        <w:tab w:val="right" w:pos="9360"/>
      </w:tabs>
      <w:jc w:val="center"/>
      <w:rPr>
        <w:rFonts w:ascii="Corbel" w:hAnsi="Corbel"/>
        <w:b/>
        <w:color w:val="1B1D3D"/>
        <w:sz w:val="40"/>
        <w:szCs w:val="40"/>
      </w:rPr>
    </w:pPr>
    <w:r w:rsidRPr="00C25650">
      <w:rPr>
        <w:rFonts w:ascii="Corbel" w:hAnsi="Corbel"/>
        <w:b/>
        <w:color w:val="1B1D3D"/>
        <w:sz w:val="40"/>
        <w:szCs w:val="40"/>
      </w:rPr>
      <w:t>Outdoor Achievement Group, L.L.C.</w:t>
    </w:r>
  </w:p>
  <w:p w14:paraId="3CF6B972" w14:textId="77777777" w:rsidR="00660079" w:rsidRPr="00160E97" w:rsidRDefault="00660079" w:rsidP="00660079">
    <w:pPr>
      <w:shd w:val="clear" w:color="auto" w:fill="2F5496" w:themeFill="accent1" w:themeFillShade="BF"/>
      <w:tabs>
        <w:tab w:val="center" w:pos="4680"/>
        <w:tab w:val="left" w:pos="8460"/>
        <w:tab w:val="right" w:pos="9360"/>
      </w:tabs>
      <w:jc w:val="center"/>
      <w:rPr>
        <w:rFonts w:ascii="Corbel" w:hAnsi="Corbel"/>
        <w:color w:val="D9D9D9" w:themeColor="background1" w:themeShade="D9"/>
        <w:sz w:val="28"/>
        <w:szCs w:val="28"/>
      </w:rPr>
    </w:pPr>
    <w:r>
      <w:rPr>
        <w:rFonts w:ascii="Corbel" w:hAnsi="Corbel"/>
        <w:color w:val="D9D9D9" w:themeColor="background1" w:themeShade="D9"/>
        <w:sz w:val="28"/>
        <w:szCs w:val="28"/>
      </w:rPr>
      <w:t>Individual, Family, &amp; Group Psychotherapy</w:t>
    </w:r>
  </w:p>
  <w:p w14:paraId="60352274" w14:textId="77777777" w:rsidR="00660079" w:rsidRDefault="00660079" w:rsidP="00660079">
    <w:pPr>
      <w:pStyle w:val="Header"/>
      <w:jc w:val="center"/>
      <w:rPr>
        <w:rFonts w:ascii="Corbel" w:hAnsi="Corbel"/>
        <w:color w:val="323E4F" w:themeColor="text2" w:themeShade="BF"/>
        <w:sz w:val="24"/>
        <w:szCs w:val="24"/>
      </w:rPr>
    </w:pPr>
    <w:r w:rsidRPr="00C25650">
      <w:rPr>
        <w:rFonts w:ascii="Corbel" w:hAnsi="Corbel"/>
        <w:color w:val="1B1D3D"/>
        <w:sz w:val="24"/>
        <w:szCs w:val="24"/>
      </w:rPr>
      <w:t>Tel:</w:t>
    </w:r>
    <w:r w:rsidRPr="00160E97">
      <w:rPr>
        <w:rFonts w:ascii="Corbel" w:hAnsi="Corbel"/>
        <w:color w:val="323E4F" w:themeColor="text2" w:themeShade="BF"/>
        <w:sz w:val="24"/>
        <w:szCs w:val="24"/>
      </w:rPr>
      <w:t xml:space="preserve"> </w:t>
    </w:r>
    <w:r w:rsidRPr="00405E04">
      <w:rPr>
        <w:rFonts w:ascii="Corbel" w:hAnsi="Corbel"/>
        <w:color w:val="77697A"/>
        <w:sz w:val="24"/>
        <w:szCs w:val="24"/>
      </w:rPr>
      <w:t>405.361.1754</w:t>
    </w:r>
    <w:r w:rsidRPr="00160E97">
      <w:rPr>
        <w:rFonts w:ascii="Corbel" w:hAnsi="Corbel"/>
        <w:color w:val="538135" w:themeColor="accent6" w:themeShade="BF"/>
        <w:sz w:val="24"/>
        <w:szCs w:val="24"/>
      </w:rPr>
      <w:t xml:space="preserve">     </w:t>
    </w:r>
    <w:r w:rsidRPr="00C25650">
      <w:rPr>
        <w:rFonts w:ascii="Corbel" w:hAnsi="Corbel"/>
        <w:color w:val="1B1D3D"/>
        <w:sz w:val="24"/>
        <w:szCs w:val="24"/>
      </w:rPr>
      <w:t>•</w:t>
    </w:r>
    <w:r>
      <w:rPr>
        <w:rFonts w:ascii="Corbel" w:hAnsi="Corbel"/>
        <w:color w:val="323E4F" w:themeColor="text2" w:themeShade="BF"/>
        <w:sz w:val="24"/>
        <w:szCs w:val="24"/>
      </w:rPr>
      <w:t xml:space="preserve">     </w:t>
    </w:r>
    <w:r w:rsidRPr="00C25650">
      <w:rPr>
        <w:rFonts w:ascii="Corbel" w:hAnsi="Corbel"/>
        <w:color w:val="1B1D3D"/>
        <w:sz w:val="24"/>
        <w:szCs w:val="24"/>
      </w:rPr>
      <w:t>Fax:</w:t>
    </w:r>
    <w:r>
      <w:rPr>
        <w:rFonts w:ascii="Corbel" w:hAnsi="Corbel"/>
        <w:color w:val="323E4F" w:themeColor="text2" w:themeShade="BF"/>
        <w:sz w:val="24"/>
        <w:szCs w:val="24"/>
      </w:rPr>
      <w:t xml:space="preserve"> </w:t>
    </w:r>
    <w:r w:rsidRPr="00405E04">
      <w:rPr>
        <w:rFonts w:ascii="Corbel" w:hAnsi="Corbel"/>
        <w:color w:val="77697A"/>
        <w:sz w:val="24"/>
        <w:szCs w:val="24"/>
      </w:rPr>
      <w:t>405.563.9511</w:t>
    </w:r>
    <w:r w:rsidRPr="00160E97">
      <w:rPr>
        <w:rFonts w:ascii="Corbel" w:hAnsi="Corbel"/>
        <w:color w:val="538135" w:themeColor="accent6" w:themeShade="BF"/>
        <w:sz w:val="24"/>
        <w:szCs w:val="24"/>
      </w:rPr>
      <w:t xml:space="preserve">     </w:t>
    </w:r>
    <w:r w:rsidRPr="00C25650">
      <w:rPr>
        <w:rFonts w:ascii="Corbel" w:hAnsi="Corbel"/>
        <w:color w:val="1B1D3D"/>
        <w:sz w:val="24"/>
        <w:szCs w:val="24"/>
      </w:rPr>
      <w:t>•</w:t>
    </w:r>
    <w:r>
      <w:rPr>
        <w:rFonts w:ascii="Corbel" w:hAnsi="Corbel"/>
        <w:color w:val="323E4F" w:themeColor="text2" w:themeShade="BF"/>
        <w:sz w:val="24"/>
        <w:szCs w:val="24"/>
      </w:rPr>
      <w:t xml:space="preserve">     </w:t>
    </w:r>
    <w:r w:rsidRPr="00C25650">
      <w:rPr>
        <w:rFonts w:ascii="Corbel" w:hAnsi="Corbel"/>
        <w:color w:val="1B1D3D"/>
        <w:sz w:val="24"/>
        <w:szCs w:val="24"/>
      </w:rPr>
      <w:t>Email:</w:t>
    </w:r>
    <w:r>
      <w:rPr>
        <w:rFonts w:ascii="Corbel" w:hAnsi="Corbel"/>
        <w:color w:val="323E4F" w:themeColor="text2" w:themeShade="BF"/>
        <w:sz w:val="24"/>
        <w:szCs w:val="24"/>
      </w:rPr>
      <w:t xml:space="preserve"> </w:t>
    </w:r>
    <w:r w:rsidRPr="00405E04">
      <w:rPr>
        <w:rFonts w:ascii="Corbel" w:hAnsi="Corbel"/>
        <w:color w:val="77697A"/>
        <w:sz w:val="24"/>
        <w:szCs w:val="24"/>
      </w:rPr>
      <w:t xml:space="preserve">explore@outdoorachievement.com </w:t>
    </w:r>
  </w:p>
  <w:p w14:paraId="346801D6" w14:textId="77777777" w:rsidR="00646DC7" w:rsidRDefault="0064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43DB"/>
    <w:multiLevelType w:val="hybridMultilevel"/>
    <w:tmpl w:val="57C6D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CE25AC-8D97-4160-9B7B-9C14BB2B9E34}"/>
    <w:docVar w:name="dgnword-eventsink" w:val="2324983875664"/>
  </w:docVars>
  <w:rsids>
    <w:rsidRoot w:val="007471A2"/>
    <w:rsid w:val="00012D51"/>
    <w:rsid w:val="000150C9"/>
    <w:rsid w:val="000666F2"/>
    <w:rsid w:val="000A6647"/>
    <w:rsid w:val="000D2C47"/>
    <w:rsid w:val="00135A72"/>
    <w:rsid w:val="00145DF0"/>
    <w:rsid w:val="001919A2"/>
    <w:rsid w:val="001B39DE"/>
    <w:rsid w:val="001B4ECC"/>
    <w:rsid w:val="00204708"/>
    <w:rsid w:val="00246C44"/>
    <w:rsid w:val="002B2AE0"/>
    <w:rsid w:val="002C6261"/>
    <w:rsid w:val="002E49F7"/>
    <w:rsid w:val="00300843"/>
    <w:rsid w:val="0030356A"/>
    <w:rsid w:val="00336E34"/>
    <w:rsid w:val="003517EF"/>
    <w:rsid w:val="00380AD9"/>
    <w:rsid w:val="003868D4"/>
    <w:rsid w:val="003B1FE8"/>
    <w:rsid w:val="003B6830"/>
    <w:rsid w:val="003B7553"/>
    <w:rsid w:val="003C48CC"/>
    <w:rsid w:val="003F4543"/>
    <w:rsid w:val="0040298E"/>
    <w:rsid w:val="0041604B"/>
    <w:rsid w:val="004B3754"/>
    <w:rsid w:val="004D1C2D"/>
    <w:rsid w:val="005131ED"/>
    <w:rsid w:val="005403A9"/>
    <w:rsid w:val="00591A0E"/>
    <w:rsid w:val="005B3AE6"/>
    <w:rsid w:val="0060523B"/>
    <w:rsid w:val="006162B6"/>
    <w:rsid w:val="00646DC7"/>
    <w:rsid w:val="00660079"/>
    <w:rsid w:val="0066690D"/>
    <w:rsid w:val="00666FAE"/>
    <w:rsid w:val="006A3FE2"/>
    <w:rsid w:val="006B140B"/>
    <w:rsid w:val="006B22C7"/>
    <w:rsid w:val="006D5E12"/>
    <w:rsid w:val="006F5F70"/>
    <w:rsid w:val="007117C7"/>
    <w:rsid w:val="007471A2"/>
    <w:rsid w:val="00784537"/>
    <w:rsid w:val="007871D5"/>
    <w:rsid w:val="00830908"/>
    <w:rsid w:val="00876D09"/>
    <w:rsid w:val="008E7C75"/>
    <w:rsid w:val="00900F8B"/>
    <w:rsid w:val="0090273D"/>
    <w:rsid w:val="00941824"/>
    <w:rsid w:val="00A46A3D"/>
    <w:rsid w:val="00AC7EA9"/>
    <w:rsid w:val="00AF62F1"/>
    <w:rsid w:val="00B108A6"/>
    <w:rsid w:val="00B7038B"/>
    <w:rsid w:val="00C14485"/>
    <w:rsid w:val="00C25203"/>
    <w:rsid w:val="00C35890"/>
    <w:rsid w:val="00C72F81"/>
    <w:rsid w:val="00CB595A"/>
    <w:rsid w:val="00CC696D"/>
    <w:rsid w:val="00CF08D9"/>
    <w:rsid w:val="00D027F7"/>
    <w:rsid w:val="00D32D68"/>
    <w:rsid w:val="00D60B5D"/>
    <w:rsid w:val="00DA3C4D"/>
    <w:rsid w:val="00DA7C9D"/>
    <w:rsid w:val="00DB11C0"/>
    <w:rsid w:val="00DF59BA"/>
    <w:rsid w:val="00E164DB"/>
    <w:rsid w:val="00E536F1"/>
    <w:rsid w:val="00E75184"/>
    <w:rsid w:val="00F5340D"/>
    <w:rsid w:val="00F669BF"/>
    <w:rsid w:val="00FA1BAB"/>
    <w:rsid w:val="00FA21B5"/>
    <w:rsid w:val="00FD6BDC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149"/>
  <w15:chartTrackingRefBased/>
  <w15:docId w15:val="{9F12F5EB-CD46-448A-AE79-4DE70A5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1A2"/>
    <w:rPr>
      <w:color w:val="808080"/>
    </w:rPr>
  </w:style>
  <w:style w:type="paragraph" w:styleId="ListParagraph">
    <w:name w:val="List Paragraph"/>
    <w:basedOn w:val="Normal"/>
    <w:uiPriority w:val="34"/>
    <w:qFormat/>
    <w:rsid w:val="004D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3B"/>
  </w:style>
  <w:style w:type="paragraph" w:styleId="Footer">
    <w:name w:val="footer"/>
    <w:basedOn w:val="Normal"/>
    <w:link w:val="FooterChar"/>
    <w:uiPriority w:val="99"/>
    <w:unhideWhenUsed/>
    <w:rsid w:val="0060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89AF0483840BDB26B64C54E1E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C033-9F8C-4C4E-A70F-0A10933504AF}"/>
      </w:docPartPr>
      <w:docPartBody>
        <w:p w:rsidR="003D3937" w:rsidRDefault="00024373" w:rsidP="00024373">
          <w:pPr>
            <w:pStyle w:val="14C89AF0483840BDB26B64C54E1E7D7D1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0F8302045446A9FAF96E256EC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3087-B666-4DB1-8E94-6D7D66C4620A}"/>
      </w:docPartPr>
      <w:docPartBody>
        <w:p w:rsidR="003D3937" w:rsidRDefault="00024373" w:rsidP="00024373">
          <w:pPr>
            <w:pStyle w:val="06A0F8302045446A9FAF96E256EC6EB31"/>
          </w:pPr>
          <w:r w:rsidRPr="000D04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359CE206F45808C40F362246E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681-C66C-4F4E-87D0-1F2A8E422880}"/>
      </w:docPartPr>
      <w:docPartBody>
        <w:p w:rsidR="003D3937" w:rsidRDefault="00024373" w:rsidP="00024373">
          <w:pPr>
            <w:pStyle w:val="33D359CE206F45808C40F362246E76991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90307B41744E4B4A5025640FB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CE16-2AE2-4CDF-8978-C3B663EA4D44}"/>
      </w:docPartPr>
      <w:docPartBody>
        <w:p w:rsidR="003D3937" w:rsidRDefault="00024373" w:rsidP="00024373">
          <w:pPr>
            <w:pStyle w:val="81990307B41744E4B4A5025640FBBC671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E0DDAC1C63564852BB687FB443B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6F77-2CA7-409E-8AF1-47D8FB7A8185}"/>
      </w:docPartPr>
      <w:docPartBody>
        <w:p w:rsidR="003D3937" w:rsidRDefault="00024373" w:rsidP="00024373">
          <w:pPr>
            <w:pStyle w:val="E0DDAC1C63564852BB687FB443BF10A41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B7D0081CA29D43F990DFAE21239D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A087-863E-48A2-91E6-2555A8DB77D5}"/>
      </w:docPartPr>
      <w:docPartBody>
        <w:p w:rsidR="00E360C0" w:rsidRDefault="00024373" w:rsidP="00024373">
          <w:pPr>
            <w:pStyle w:val="B7D0081CA29D43F990DFAE21239D1F951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D6C47A78A41E09DB80AC9E048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E181-647C-455D-B439-A0E72D12E7A8}"/>
      </w:docPartPr>
      <w:docPartBody>
        <w:p w:rsidR="00E360C0" w:rsidRDefault="00024373" w:rsidP="00024373">
          <w:pPr>
            <w:pStyle w:val="4A6D6C47A78A41E09DB80AC9E048943D1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4F4A0A0934609A3CA379A230B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736-900E-4099-9751-1BC0F0A18125}"/>
      </w:docPartPr>
      <w:docPartBody>
        <w:p w:rsidR="00E360C0" w:rsidRDefault="00024373" w:rsidP="00024373">
          <w:pPr>
            <w:pStyle w:val="8F84F4A0A0934609A3CA379A230B6625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88BD39AB3C0843DBA7B17DF0DFE0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B8EF-957A-4877-8659-7E3BC6E3D7BF}"/>
      </w:docPartPr>
      <w:docPartBody>
        <w:p w:rsidR="00E360C0" w:rsidRDefault="00024373" w:rsidP="00024373">
          <w:pPr>
            <w:pStyle w:val="88BD39AB3C0843DBA7B17DF0DFE053E9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FAC9949EE8AF41E2BBF5FBE6527A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4EF3-599C-4C05-849F-B6ACC10D004D}"/>
      </w:docPartPr>
      <w:docPartBody>
        <w:p w:rsidR="00E360C0" w:rsidRDefault="00024373" w:rsidP="00024373">
          <w:pPr>
            <w:pStyle w:val="FAC9949EE8AF41E2BBF5FBE6527A5B9C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ACDB23F50EDB473390740D7D6154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D378-7772-4B13-8FF5-DFF4A911345E}"/>
      </w:docPartPr>
      <w:docPartBody>
        <w:p w:rsidR="00E360C0" w:rsidRDefault="00024373" w:rsidP="00024373">
          <w:pPr>
            <w:pStyle w:val="ACDB23F50EDB473390740D7D6154C4CC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167E5B157DD54549A828D1908E95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AAA4-A99E-4560-A970-351156F6C7E7}"/>
      </w:docPartPr>
      <w:docPartBody>
        <w:p w:rsidR="00E360C0" w:rsidRDefault="00024373" w:rsidP="00024373">
          <w:pPr>
            <w:pStyle w:val="167E5B157DD54549A828D1908E959D42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38228B8AEFA946C0B30D68BB15F3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FE73-E2C9-40C3-BC54-FDF2B5E527F2}"/>
      </w:docPartPr>
      <w:docPartBody>
        <w:p w:rsidR="00E360C0" w:rsidRDefault="00024373" w:rsidP="00024373">
          <w:pPr>
            <w:pStyle w:val="38228B8AEFA946C0B30D68BB15F382CB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FDA2BD7191E04621AA8DCA1086ED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5C0D-EB50-435B-B0BF-6445C528EE15}"/>
      </w:docPartPr>
      <w:docPartBody>
        <w:p w:rsidR="00E360C0" w:rsidRDefault="00024373" w:rsidP="00024373">
          <w:pPr>
            <w:pStyle w:val="FDA2BD7191E04621AA8DCA1086ED3DA5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65D49261807C41C1964C324881F9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44E-1827-42B1-B884-785B758460CE}"/>
      </w:docPartPr>
      <w:docPartBody>
        <w:p w:rsidR="00E360C0" w:rsidRDefault="00024373" w:rsidP="00024373">
          <w:pPr>
            <w:pStyle w:val="65D49261807C41C1964C324881F93FDF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015B36CC19BE41ECB69BE58A5E22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6D65-A8E8-45E4-9E58-1B71B0E04172}"/>
      </w:docPartPr>
      <w:docPartBody>
        <w:p w:rsidR="00E360C0" w:rsidRDefault="00024373" w:rsidP="00024373">
          <w:pPr>
            <w:pStyle w:val="015B36CC19BE41ECB69BE58A5E225197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6F59F5A044CD4B57AD2E48719C8F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E742-EBE9-45F4-9AEF-C21B2048E18B}"/>
      </w:docPartPr>
      <w:docPartBody>
        <w:p w:rsidR="00E360C0" w:rsidRDefault="00024373" w:rsidP="00024373">
          <w:pPr>
            <w:pStyle w:val="6F59F5A044CD4B57AD2E48719C8FB64D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E924F8F89E514A71AAA254F1D964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880C-3D67-4E6F-9D87-D735D4F1BD3D}"/>
      </w:docPartPr>
      <w:docPartBody>
        <w:p w:rsidR="00E360C0" w:rsidRDefault="00024373" w:rsidP="00024373">
          <w:pPr>
            <w:pStyle w:val="E924F8F89E514A71AAA254F1D9640ADD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7EC70A879A6B419A9EE85673D162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3460-DBA2-4F96-B517-1C1DB62B9C74}"/>
      </w:docPartPr>
      <w:docPartBody>
        <w:p w:rsidR="00E360C0" w:rsidRDefault="00024373" w:rsidP="00024373">
          <w:pPr>
            <w:pStyle w:val="7EC70A879A6B419A9EE85673D1623DB8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C223C49B0BD54ABC9F826D439D45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DF12-CAEB-4A15-AF5B-C059DE398ADD}"/>
      </w:docPartPr>
      <w:docPartBody>
        <w:p w:rsidR="00E360C0" w:rsidRDefault="00024373" w:rsidP="00024373">
          <w:pPr>
            <w:pStyle w:val="C223C49B0BD54ABC9F826D439D450AEF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6BF538A733054B61AEEF9F4CC014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491A-16C0-4B63-8057-5D98385CA03E}"/>
      </w:docPartPr>
      <w:docPartBody>
        <w:p w:rsidR="00E360C0" w:rsidRDefault="00024373" w:rsidP="00024373">
          <w:pPr>
            <w:pStyle w:val="6BF538A733054B61AEEF9F4CC014C694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D33C135C5572479C9D0EF0D0F3F9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7469-85C5-4978-ABBF-F8DF1A42935F}"/>
      </w:docPartPr>
      <w:docPartBody>
        <w:p w:rsidR="00E360C0" w:rsidRDefault="00024373" w:rsidP="00024373">
          <w:pPr>
            <w:pStyle w:val="D33C135C5572479C9D0EF0D0F3F96E5B1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058EE5A4A4E95B5BE4857FFCC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6D2F-8315-4510-A2F2-529E7D6F42CA}"/>
      </w:docPartPr>
      <w:docPartBody>
        <w:p w:rsidR="00E360C0" w:rsidRDefault="00024373" w:rsidP="00024373">
          <w:pPr>
            <w:pStyle w:val="6D9058EE5A4A4E95B5BE4857FFCCE8BE1"/>
          </w:pPr>
          <w:r w:rsidRPr="00B108A6">
            <w:rPr>
              <w:rStyle w:val="PlaceholderText"/>
            </w:rPr>
            <w:t>Choose an item.</w:t>
          </w:r>
        </w:p>
      </w:docPartBody>
    </w:docPart>
    <w:docPart>
      <w:docPartPr>
        <w:name w:val="54201304C483426DAB6A97E5EE16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1CD8-5EB9-43C0-94F4-11C2FB208EE2}"/>
      </w:docPartPr>
      <w:docPartBody>
        <w:p w:rsidR="00E360C0" w:rsidRDefault="00024373" w:rsidP="00024373">
          <w:pPr>
            <w:pStyle w:val="54201304C483426DAB6A97E5EE16ECC21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AC1B-9351-4C2C-A36D-44FCFB636FA0}"/>
      </w:docPartPr>
      <w:docPartBody>
        <w:p w:rsidR="00D46DE2" w:rsidRDefault="003E4849">
          <w:r w:rsidRPr="004F60D2">
            <w:rPr>
              <w:rStyle w:val="PlaceholderText"/>
            </w:rPr>
            <w:t>Choose an item.</w:t>
          </w:r>
        </w:p>
      </w:docPartBody>
    </w:docPart>
    <w:docPart>
      <w:docPartPr>
        <w:name w:val="9B43C9CFF16A462FB4D76492394B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FC10-0998-49B9-8A2C-FA0548E011E3}"/>
      </w:docPartPr>
      <w:docPartBody>
        <w:p w:rsidR="00857887" w:rsidRDefault="00024373" w:rsidP="00024373">
          <w:pPr>
            <w:pStyle w:val="9B43C9CFF16A462FB4D76492394BF080"/>
          </w:pPr>
          <w:r w:rsidRPr="004F60D2">
            <w:rPr>
              <w:rStyle w:val="PlaceholderText"/>
            </w:rPr>
            <w:t>Choose an item.</w:t>
          </w:r>
        </w:p>
      </w:docPartBody>
    </w:docPart>
    <w:docPart>
      <w:docPartPr>
        <w:name w:val="4E7D2586E1B7468B96F8D41E1FA7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B152-C797-4CCC-BBF3-003D07D96EB9}"/>
      </w:docPartPr>
      <w:docPartBody>
        <w:p w:rsidR="00857887" w:rsidRDefault="00024373" w:rsidP="00024373">
          <w:pPr>
            <w:pStyle w:val="4E7D2586E1B7468B96F8D41E1FA77F7B"/>
          </w:pPr>
          <w:r w:rsidRPr="004F60D2">
            <w:rPr>
              <w:rStyle w:val="PlaceholderText"/>
            </w:rPr>
            <w:t>Choose an item.</w:t>
          </w:r>
        </w:p>
      </w:docPartBody>
    </w:docPart>
    <w:docPart>
      <w:docPartPr>
        <w:name w:val="28D3C0D778544B57A4EF606825A7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EE51-2BD5-42F9-ABB4-7B5330828059}"/>
      </w:docPartPr>
      <w:docPartBody>
        <w:p w:rsidR="00857887" w:rsidRDefault="00024373" w:rsidP="00024373">
          <w:pPr>
            <w:pStyle w:val="28D3C0D778544B57A4EF606825A7030A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8761CB6E64355B5C891866123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01C-F706-40E6-8812-946F0B0893ED}"/>
      </w:docPartPr>
      <w:docPartBody>
        <w:p w:rsidR="00857887" w:rsidRDefault="00024373" w:rsidP="00024373">
          <w:pPr>
            <w:pStyle w:val="13A8761CB6E64355B5C8918661238DE1"/>
          </w:pPr>
          <w:r w:rsidRPr="00B10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6376BB4BC405D813FE2E0C596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396-8DC3-4DBF-8A71-E7022A378F96}"/>
      </w:docPartPr>
      <w:docPartBody>
        <w:p w:rsidR="00230132" w:rsidRDefault="00D21FCA" w:rsidP="00D21FCA">
          <w:pPr>
            <w:pStyle w:val="C4C6376BB4BC405D813FE2E0C5963152"/>
          </w:pPr>
          <w:r w:rsidRPr="00213F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267034D41D4E5092A1DFEC785C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50D9-A5C1-42B1-A701-FBF1DAEB46C3}"/>
      </w:docPartPr>
      <w:docPartBody>
        <w:p w:rsidR="00206517" w:rsidRDefault="00206517" w:rsidP="00206517">
          <w:pPr>
            <w:pStyle w:val="F9267034D41D4E5092A1DFEC785CBE1D"/>
          </w:pPr>
          <w:r w:rsidRPr="004F60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6D"/>
    <w:rsid w:val="00024373"/>
    <w:rsid w:val="00206517"/>
    <w:rsid w:val="00230132"/>
    <w:rsid w:val="002A7011"/>
    <w:rsid w:val="003D3937"/>
    <w:rsid w:val="003E4849"/>
    <w:rsid w:val="00473BE0"/>
    <w:rsid w:val="00626427"/>
    <w:rsid w:val="006B045A"/>
    <w:rsid w:val="00857887"/>
    <w:rsid w:val="009B522E"/>
    <w:rsid w:val="00CD60C8"/>
    <w:rsid w:val="00D21FCA"/>
    <w:rsid w:val="00D46DE2"/>
    <w:rsid w:val="00D53F6D"/>
    <w:rsid w:val="00DA04B5"/>
    <w:rsid w:val="00E0117C"/>
    <w:rsid w:val="00E3416E"/>
    <w:rsid w:val="00E360C0"/>
    <w:rsid w:val="00E57D41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17"/>
  </w:style>
  <w:style w:type="paragraph" w:customStyle="1" w:styleId="14C89AF0483840BDB26B64C54E1E7D7D1">
    <w:name w:val="14C89AF0483840BDB26B64C54E1E7D7D1"/>
    <w:rsid w:val="00024373"/>
    <w:rPr>
      <w:rFonts w:eastAsiaTheme="minorHAnsi"/>
    </w:rPr>
  </w:style>
  <w:style w:type="paragraph" w:customStyle="1" w:styleId="06A0F8302045446A9FAF96E256EC6EB31">
    <w:name w:val="06A0F8302045446A9FAF96E256EC6EB31"/>
    <w:rsid w:val="00024373"/>
    <w:rPr>
      <w:rFonts w:eastAsiaTheme="minorHAnsi"/>
    </w:rPr>
  </w:style>
  <w:style w:type="paragraph" w:customStyle="1" w:styleId="33D359CE206F45808C40F362246E76991">
    <w:name w:val="33D359CE206F45808C40F362246E76991"/>
    <w:rsid w:val="00024373"/>
    <w:rPr>
      <w:rFonts w:eastAsiaTheme="minorHAnsi"/>
    </w:rPr>
  </w:style>
  <w:style w:type="paragraph" w:customStyle="1" w:styleId="81990307B41744E4B4A5025640FBBC671">
    <w:name w:val="81990307B41744E4B4A5025640FBBC671"/>
    <w:rsid w:val="00024373"/>
    <w:rPr>
      <w:rFonts w:eastAsiaTheme="minorHAnsi"/>
    </w:rPr>
  </w:style>
  <w:style w:type="paragraph" w:customStyle="1" w:styleId="E0DDAC1C63564852BB687FB443BF10A41">
    <w:name w:val="E0DDAC1C63564852BB687FB443BF10A41"/>
    <w:rsid w:val="00024373"/>
    <w:rPr>
      <w:rFonts w:eastAsiaTheme="minorHAnsi"/>
    </w:rPr>
  </w:style>
  <w:style w:type="paragraph" w:customStyle="1" w:styleId="B7D0081CA29D43F990DFAE21239D1F951">
    <w:name w:val="B7D0081CA29D43F990DFAE21239D1F951"/>
    <w:rsid w:val="00024373"/>
    <w:rPr>
      <w:rFonts w:eastAsiaTheme="minorHAnsi"/>
    </w:rPr>
  </w:style>
  <w:style w:type="paragraph" w:customStyle="1" w:styleId="4A6D6C47A78A41E09DB80AC9E048943D1">
    <w:name w:val="4A6D6C47A78A41E09DB80AC9E048943D1"/>
    <w:rsid w:val="00024373"/>
    <w:rPr>
      <w:rFonts w:eastAsiaTheme="minorHAnsi"/>
    </w:rPr>
  </w:style>
  <w:style w:type="paragraph" w:customStyle="1" w:styleId="8F84F4A0A0934609A3CA379A230B66251">
    <w:name w:val="8F84F4A0A0934609A3CA379A230B66251"/>
    <w:rsid w:val="00024373"/>
    <w:rPr>
      <w:rFonts w:eastAsiaTheme="minorHAnsi"/>
    </w:rPr>
  </w:style>
  <w:style w:type="paragraph" w:customStyle="1" w:styleId="88BD39AB3C0843DBA7B17DF0DFE053E91">
    <w:name w:val="88BD39AB3C0843DBA7B17DF0DFE053E91"/>
    <w:rsid w:val="00024373"/>
    <w:rPr>
      <w:rFonts w:eastAsiaTheme="minorHAnsi"/>
    </w:rPr>
  </w:style>
  <w:style w:type="paragraph" w:customStyle="1" w:styleId="FAC9949EE8AF41E2BBF5FBE6527A5B9C1">
    <w:name w:val="FAC9949EE8AF41E2BBF5FBE6527A5B9C1"/>
    <w:rsid w:val="00024373"/>
    <w:rPr>
      <w:rFonts w:eastAsiaTheme="minorHAnsi"/>
    </w:rPr>
  </w:style>
  <w:style w:type="paragraph" w:customStyle="1" w:styleId="ACDB23F50EDB473390740D7D6154C4CC1">
    <w:name w:val="ACDB23F50EDB473390740D7D6154C4CC1"/>
    <w:rsid w:val="00024373"/>
    <w:rPr>
      <w:rFonts w:eastAsiaTheme="minorHAnsi"/>
    </w:rPr>
  </w:style>
  <w:style w:type="paragraph" w:customStyle="1" w:styleId="167E5B157DD54549A828D1908E959D421">
    <w:name w:val="167E5B157DD54549A828D1908E959D421"/>
    <w:rsid w:val="00024373"/>
    <w:rPr>
      <w:rFonts w:eastAsiaTheme="minorHAnsi"/>
    </w:rPr>
  </w:style>
  <w:style w:type="paragraph" w:customStyle="1" w:styleId="38228B8AEFA946C0B30D68BB15F382CB1">
    <w:name w:val="38228B8AEFA946C0B30D68BB15F382CB1"/>
    <w:rsid w:val="00024373"/>
    <w:rPr>
      <w:rFonts w:eastAsiaTheme="minorHAnsi"/>
    </w:rPr>
  </w:style>
  <w:style w:type="paragraph" w:customStyle="1" w:styleId="FDA2BD7191E04621AA8DCA1086ED3DA51">
    <w:name w:val="FDA2BD7191E04621AA8DCA1086ED3DA51"/>
    <w:rsid w:val="00024373"/>
    <w:rPr>
      <w:rFonts w:eastAsiaTheme="minorHAnsi"/>
    </w:rPr>
  </w:style>
  <w:style w:type="paragraph" w:customStyle="1" w:styleId="65D49261807C41C1964C324881F93FDF1">
    <w:name w:val="65D49261807C41C1964C324881F93FDF1"/>
    <w:rsid w:val="00024373"/>
    <w:rPr>
      <w:rFonts w:eastAsiaTheme="minorHAnsi"/>
    </w:rPr>
  </w:style>
  <w:style w:type="paragraph" w:customStyle="1" w:styleId="015B36CC19BE41ECB69BE58A5E2251971">
    <w:name w:val="015B36CC19BE41ECB69BE58A5E2251971"/>
    <w:rsid w:val="00024373"/>
    <w:rPr>
      <w:rFonts w:eastAsiaTheme="minorHAnsi"/>
    </w:rPr>
  </w:style>
  <w:style w:type="paragraph" w:customStyle="1" w:styleId="6F59F5A044CD4B57AD2E48719C8FB64D1">
    <w:name w:val="6F59F5A044CD4B57AD2E48719C8FB64D1"/>
    <w:rsid w:val="00024373"/>
    <w:rPr>
      <w:rFonts w:eastAsiaTheme="minorHAnsi"/>
    </w:rPr>
  </w:style>
  <w:style w:type="paragraph" w:customStyle="1" w:styleId="E924F8F89E514A71AAA254F1D9640ADD1">
    <w:name w:val="E924F8F89E514A71AAA254F1D9640ADD1"/>
    <w:rsid w:val="00024373"/>
    <w:rPr>
      <w:rFonts w:eastAsiaTheme="minorHAnsi"/>
    </w:rPr>
  </w:style>
  <w:style w:type="paragraph" w:customStyle="1" w:styleId="7EC70A879A6B419A9EE85673D1623DB81">
    <w:name w:val="7EC70A879A6B419A9EE85673D1623DB81"/>
    <w:rsid w:val="00024373"/>
    <w:rPr>
      <w:rFonts w:eastAsiaTheme="minorHAnsi"/>
    </w:rPr>
  </w:style>
  <w:style w:type="paragraph" w:customStyle="1" w:styleId="9B43C9CFF16A462FB4D76492394BF080">
    <w:name w:val="9B43C9CFF16A462FB4D76492394BF080"/>
    <w:rsid w:val="00024373"/>
    <w:rPr>
      <w:rFonts w:eastAsiaTheme="minorHAnsi"/>
    </w:rPr>
  </w:style>
  <w:style w:type="paragraph" w:customStyle="1" w:styleId="C223C49B0BD54ABC9F826D439D450AEF1">
    <w:name w:val="C223C49B0BD54ABC9F826D439D450AEF1"/>
    <w:rsid w:val="00024373"/>
    <w:rPr>
      <w:rFonts w:eastAsiaTheme="minorHAnsi"/>
    </w:rPr>
  </w:style>
  <w:style w:type="paragraph" w:customStyle="1" w:styleId="4E7D2586E1B7468B96F8D41E1FA77F7B">
    <w:name w:val="4E7D2586E1B7468B96F8D41E1FA77F7B"/>
    <w:rsid w:val="00024373"/>
    <w:rPr>
      <w:rFonts w:eastAsiaTheme="minorHAnsi"/>
    </w:rPr>
  </w:style>
  <w:style w:type="paragraph" w:customStyle="1" w:styleId="6BF538A733054B61AEEF9F4CC014C6941">
    <w:name w:val="6BF538A733054B61AEEF9F4CC014C6941"/>
    <w:rsid w:val="00024373"/>
    <w:rPr>
      <w:rFonts w:eastAsiaTheme="minorHAnsi"/>
    </w:rPr>
  </w:style>
  <w:style w:type="paragraph" w:customStyle="1" w:styleId="D33C135C5572479C9D0EF0D0F3F96E5B1">
    <w:name w:val="D33C135C5572479C9D0EF0D0F3F96E5B1"/>
    <w:rsid w:val="00024373"/>
    <w:rPr>
      <w:rFonts w:eastAsiaTheme="minorHAnsi"/>
    </w:rPr>
  </w:style>
  <w:style w:type="paragraph" w:customStyle="1" w:styleId="6D9058EE5A4A4E95B5BE4857FFCCE8BE1">
    <w:name w:val="6D9058EE5A4A4E95B5BE4857FFCCE8BE1"/>
    <w:rsid w:val="00024373"/>
    <w:rPr>
      <w:rFonts w:eastAsiaTheme="minorHAnsi"/>
    </w:rPr>
  </w:style>
  <w:style w:type="paragraph" w:customStyle="1" w:styleId="54201304C483426DAB6A97E5EE16ECC21">
    <w:name w:val="54201304C483426DAB6A97E5EE16ECC21"/>
    <w:rsid w:val="00024373"/>
    <w:rPr>
      <w:rFonts w:eastAsiaTheme="minorHAnsi"/>
    </w:rPr>
  </w:style>
  <w:style w:type="paragraph" w:customStyle="1" w:styleId="28D3C0D778544B57A4EF606825A7030A">
    <w:name w:val="28D3C0D778544B57A4EF606825A7030A"/>
    <w:rsid w:val="00024373"/>
    <w:rPr>
      <w:rFonts w:eastAsiaTheme="minorHAnsi"/>
    </w:rPr>
  </w:style>
  <w:style w:type="paragraph" w:customStyle="1" w:styleId="13A8761CB6E64355B5C8918661238DE1">
    <w:name w:val="13A8761CB6E64355B5C8918661238DE1"/>
    <w:rsid w:val="00024373"/>
    <w:rPr>
      <w:rFonts w:eastAsiaTheme="minorHAnsi"/>
    </w:rPr>
  </w:style>
  <w:style w:type="paragraph" w:customStyle="1" w:styleId="C4C6376BB4BC405D813FE2E0C5963152">
    <w:name w:val="C4C6376BB4BC405D813FE2E0C5963152"/>
    <w:rsid w:val="00D21FCA"/>
    <w:rPr>
      <w:kern w:val="2"/>
      <w14:ligatures w14:val="standardContextual"/>
    </w:rPr>
  </w:style>
  <w:style w:type="paragraph" w:customStyle="1" w:styleId="F9267034D41D4E5092A1DFEC785CBE1D">
    <w:name w:val="F9267034D41D4E5092A1DFEC785CBE1D"/>
    <w:rsid w:val="0020651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Whitaker</dc:creator>
  <cp:keywords/>
  <dc:description/>
  <cp:lastModifiedBy>Jeffrey Whitaker</cp:lastModifiedBy>
  <cp:revision>48</cp:revision>
  <dcterms:created xsi:type="dcterms:W3CDTF">2021-12-13T15:15:00Z</dcterms:created>
  <dcterms:modified xsi:type="dcterms:W3CDTF">2023-08-25T11:37:00Z</dcterms:modified>
</cp:coreProperties>
</file>